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A8965" w14:textId="77777777" w:rsidR="000F62AD" w:rsidRDefault="00CF78F0">
      <w:bookmarkStart w:id="0" w:name="_GoBack"/>
      <w:bookmarkEnd w:id="0"/>
      <w:r>
        <w:rPr>
          <w:noProof/>
        </w:rPr>
        <w:drawing>
          <wp:anchor distT="0" distB="0" distL="0" distR="0" simplePos="0" relativeHeight="2" behindDoc="0" locked="0" layoutInCell="1" allowOverlap="1" wp14:anchorId="22C38F7A" wp14:editId="4363F9F6">
            <wp:simplePos x="0" y="0"/>
            <wp:positionH relativeFrom="column">
              <wp:posOffset>10795</wp:posOffset>
            </wp:positionH>
            <wp:positionV relativeFrom="paragraph">
              <wp:posOffset>30480</wp:posOffset>
            </wp:positionV>
            <wp:extent cx="1043305" cy="78295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1043305" cy="782955"/>
                    </a:xfrm>
                    <a:prstGeom prst="rect">
                      <a:avLst/>
                    </a:prstGeom>
                    <a:noFill/>
                    <a:ln w="9525">
                      <a:noFill/>
                      <a:miter lim="800000"/>
                      <a:headEnd/>
                      <a:tailEnd/>
                    </a:ln>
                  </pic:spPr>
                </pic:pic>
              </a:graphicData>
            </a:graphic>
          </wp:anchor>
        </w:drawing>
      </w:r>
      <w:r>
        <w:rPr>
          <w:rFonts w:ascii="FrankRuehl" w:hAnsi="FrankRuehl"/>
          <w:i/>
          <w:iCs/>
          <w:sz w:val="22"/>
          <w:szCs w:val="22"/>
        </w:rPr>
        <w:t xml:space="preserve">    </w:t>
      </w:r>
      <w:proofErr w:type="spellStart"/>
      <w:r>
        <w:rPr>
          <w:rFonts w:ascii="Kalinga" w:hAnsi="Kalinga"/>
          <w:i/>
          <w:iCs/>
          <w:sz w:val="28"/>
          <w:szCs w:val="28"/>
        </w:rPr>
        <w:t>Tidalstone</w:t>
      </w:r>
      <w:proofErr w:type="spellEnd"/>
      <w:r>
        <w:rPr>
          <w:rFonts w:ascii="Kalinga" w:hAnsi="Kalinga"/>
          <w:i/>
          <w:iCs/>
          <w:sz w:val="22"/>
          <w:szCs w:val="22"/>
        </w:rPr>
        <w:t xml:space="preserve"> Counselling Services</w:t>
      </w:r>
    </w:p>
    <w:p w14:paraId="6045C786" w14:textId="77777777" w:rsidR="000F62AD" w:rsidRDefault="00CF78F0">
      <w:r>
        <w:rPr>
          <w:rFonts w:ascii="Kalinga" w:hAnsi="Kalinga"/>
          <w:i/>
          <w:iCs/>
          <w:sz w:val="20"/>
          <w:szCs w:val="20"/>
        </w:rPr>
        <w:t xml:space="preserve">    </w:t>
      </w:r>
      <w:r>
        <w:rPr>
          <w:rFonts w:ascii="Kalinga" w:hAnsi="Kalinga"/>
          <w:i/>
          <w:iCs/>
          <w:sz w:val="17"/>
          <w:szCs w:val="17"/>
        </w:rPr>
        <w:t xml:space="preserve">1480 Fall River Road, Suite 307, Fall River, </w:t>
      </w:r>
      <w:proofErr w:type="gramStart"/>
      <w:r>
        <w:rPr>
          <w:rFonts w:ascii="Kalinga" w:hAnsi="Kalinga"/>
          <w:i/>
          <w:iCs/>
          <w:sz w:val="17"/>
          <w:szCs w:val="17"/>
        </w:rPr>
        <w:t>NS,  B</w:t>
      </w:r>
      <w:proofErr w:type="gramEnd"/>
      <w:r>
        <w:rPr>
          <w:rFonts w:ascii="Kalinga" w:hAnsi="Kalinga"/>
          <w:i/>
          <w:iCs/>
          <w:sz w:val="17"/>
          <w:szCs w:val="17"/>
        </w:rPr>
        <w:t>2T 1J1</w:t>
      </w:r>
    </w:p>
    <w:p w14:paraId="700445BB" w14:textId="77777777" w:rsidR="000F62AD" w:rsidRDefault="00CF78F0">
      <w:r>
        <w:rPr>
          <w:rFonts w:ascii="Kalinga" w:hAnsi="Kalinga"/>
          <w:i/>
          <w:iCs/>
          <w:sz w:val="17"/>
          <w:szCs w:val="17"/>
        </w:rPr>
        <w:t xml:space="preserve">    </w:t>
      </w:r>
      <w:r>
        <w:rPr>
          <w:rFonts w:ascii="Kalinga" w:hAnsi="Kalinga"/>
          <w:i/>
          <w:iCs/>
          <w:sz w:val="20"/>
          <w:szCs w:val="20"/>
        </w:rPr>
        <w:t>www.Tidalstonecounselling.ca</w:t>
      </w:r>
    </w:p>
    <w:p w14:paraId="6EF3FFE8" w14:textId="77777777" w:rsidR="000F62AD" w:rsidRDefault="00CF78F0">
      <w:r>
        <w:rPr>
          <w:rFonts w:ascii="Kalinga" w:hAnsi="Kalinga"/>
          <w:i/>
          <w:iCs/>
          <w:sz w:val="17"/>
          <w:szCs w:val="17"/>
        </w:rPr>
        <w:t xml:space="preserve">    </w:t>
      </w:r>
      <w:r>
        <w:rPr>
          <w:rFonts w:ascii="Kalinga" w:hAnsi="Kalinga"/>
          <w:i/>
          <w:iCs/>
          <w:sz w:val="18"/>
          <w:szCs w:val="18"/>
        </w:rPr>
        <w:t>@</w:t>
      </w:r>
      <w:proofErr w:type="spellStart"/>
      <w:r>
        <w:rPr>
          <w:rFonts w:ascii="Kalinga" w:hAnsi="Kalinga"/>
          <w:i/>
          <w:iCs/>
          <w:sz w:val="18"/>
          <w:szCs w:val="18"/>
        </w:rPr>
        <w:t>Tidalstonecounselling</w:t>
      </w:r>
      <w:proofErr w:type="spellEnd"/>
    </w:p>
    <w:p w14:paraId="21AD538E" w14:textId="77777777" w:rsidR="000F62AD" w:rsidRDefault="000F62AD">
      <w:pPr>
        <w:rPr>
          <w:rFonts w:ascii="Kalinga" w:hAnsi="Kalinga"/>
          <w:i/>
          <w:iCs/>
          <w:sz w:val="18"/>
          <w:szCs w:val="18"/>
        </w:rPr>
      </w:pPr>
    </w:p>
    <w:p w14:paraId="116B3433" w14:textId="77777777" w:rsidR="000F62AD" w:rsidRDefault="000F62AD">
      <w:pPr>
        <w:jc w:val="center"/>
        <w:rPr>
          <w:rFonts w:ascii="Kalinga" w:hAnsi="Kalinga"/>
        </w:rPr>
      </w:pPr>
    </w:p>
    <w:p w14:paraId="58BE3230" w14:textId="77777777" w:rsidR="000F62AD" w:rsidRDefault="00CF78F0">
      <w:pPr>
        <w:jc w:val="center"/>
        <w:rPr>
          <w:b/>
          <w:bCs/>
        </w:rPr>
      </w:pPr>
      <w:r>
        <w:rPr>
          <w:rFonts w:ascii="Kalinga" w:hAnsi="Kalinga"/>
          <w:b/>
          <w:bCs/>
          <w:i/>
          <w:iCs/>
          <w:sz w:val="26"/>
          <w:szCs w:val="26"/>
        </w:rPr>
        <w:t>Parental /Guardian Consent</w:t>
      </w:r>
    </w:p>
    <w:p w14:paraId="139834FB" w14:textId="77777777" w:rsidR="000F62AD" w:rsidRDefault="00CF78F0">
      <w:pPr>
        <w:jc w:val="center"/>
        <w:rPr>
          <w:b/>
          <w:bCs/>
        </w:rPr>
      </w:pPr>
      <w:r>
        <w:rPr>
          <w:rFonts w:ascii="Kalinga" w:hAnsi="Kalinga"/>
          <w:b/>
          <w:bCs/>
          <w:i/>
          <w:iCs/>
          <w:sz w:val="26"/>
          <w:szCs w:val="26"/>
        </w:rPr>
        <w:t>For a Minor</w:t>
      </w:r>
    </w:p>
    <w:p w14:paraId="513536FB" w14:textId="77777777" w:rsidR="000F62AD" w:rsidRDefault="00CF78F0">
      <w:pPr>
        <w:jc w:val="center"/>
        <w:rPr>
          <w:b/>
          <w:bCs/>
        </w:rPr>
      </w:pPr>
      <w:r>
        <w:rPr>
          <w:rFonts w:ascii="Kalinga" w:hAnsi="Kalinga"/>
          <w:b/>
          <w:bCs/>
          <w:i/>
          <w:iCs/>
          <w:sz w:val="26"/>
          <w:szCs w:val="26"/>
        </w:rPr>
        <w:t>To Attend Counselling</w:t>
      </w:r>
    </w:p>
    <w:p w14:paraId="018B2510" w14:textId="77777777" w:rsidR="000F62AD" w:rsidRDefault="000F62AD">
      <w:pPr>
        <w:jc w:val="center"/>
        <w:rPr>
          <w:rFonts w:ascii="Kalinga" w:hAnsi="Kalinga"/>
          <w:b/>
          <w:bCs/>
          <w:i/>
          <w:iCs/>
          <w:sz w:val="26"/>
          <w:szCs w:val="26"/>
        </w:rPr>
      </w:pPr>
    </w:p>
    <w:p w14:paraId="52197D2D" w14:textId="77777777" w:rsidR="000F62AD" w:rsidRDefault="000F62AD">
      <w:pPr>
        <w:jc w:val="center"/>
        <w:rPr>
          <w:rFonts w:ascii="Kalinga" w:hAnsi="Kalinga"/>
          <w:i/>
          <w:iCs/>
          <w:sz w:val="26"/>
          <w:szCs w:val="26"/>
        </w:rPr>
      </w:pPr>
    </w:p>
    <w:p w14:paraId="36E40130" w14:textId="77777777" w:rsidR="000F62AD" w:rsidRDefault="00CF78F0">
      <w:pPr>
        <w:rPr>
          <w:rFonts w:ascii="Kalinga" w:hAnsi="Kalinga"/>
          <w:i/>
          <w:iCs/>
          <w:sz w:val="26"/>
          <w:szCs w:val="26"/>
        </w:rPr>
      </w:pPr>
      <w:bookmarkStart w:id="1" w:name="__DdeLink__4549_213464754"/>
      <w:r>
        <w:rPr>
          <w:rFonts w:ascii="Kalinga" w:hAnsi="Kalinga"/>
          <w:sz w:val="22"/>
          <w:szCs w:val="22"/>
          <w:u w:val="single"/>
        </w:rPr>
        <w:t xml:space="preserve">Please </w:t>
      </w:r>
      <w:r>
        <w:rPr>
          <w:rFonts w:ascii="Kalinga" w:hAnsi="Kalinga"/>
          <w:b/>
          <w:bCs/>
          <w:sz w:val="22"/>
          <w:szCs w:val="22"/>
          <w:u w:val="single"/>
        </w:rPr>
        <w:t>Note:</w:t>
      </w:r>
      <w:r>
        <w:rPr>
          <w:rFonts w:ascii="Kalinga" w:hAnsi="Kalinga"/>
          <w:sz w:val="22"/>
          <w:szCs w:val="22"/>
        </w:rPr>
        <w:t xml:space="preserve"> In</w:t>
      </w:r>
      <w:r>
        <w:rPr>
          <w:rFonts w:ascii="Kalinga" w:hAnsi="Kalinga"/>
          <w:sz w:val="22"/>
          <w:szCs w:val="22"/>
        </w:rPr>
        <w:t xml:space="preserve"> instances where parents are separated or divorced and there is joint custody, we require written consent for counselling from both parents with legal custody. If one parent has sole custody, that parent must consent to counselling. I</w:t>
      </w:r>
      <w:bookmarkEnd w:id="1"/>
      <w:r>
        <w:rPr>
          <w:rFonts w:ascii="Kalinga" w:hAnsi="Kalinga"/>
          <w:sz w:val="22"/>
          <w:szCs w:val="22"/>
        </w:rPr>
        <w:t>n instances where anot</w:t>
      </w:r>
      <w:r>
        <w:rPr>
          <w:rFonts w:ascii="Kalinga" w:hAnsi="Kalinga"/>
          <w:sz w:val="22"/>
          <w:szCs w:val="22"/>
        </w:rPr>
        <w:t>her party has the legal authority to take decisions around the child's healthcare, we require written consent from that party.</w:t>
      </w:r>
    </w:p>
    <w:p w14:paraId="640E6B92" w14:textId="77777777" w:rsidR="000F62AD" w:rsidRDefault="000F62AD"/>
    <w:p w14:paraId="1841B7C7" w14:textId="77777777" w:rsidR="000F62AD" w:rsidRDefault="000F62AD">
      <w:pPr>
        <w:rPr>
          <w:rFonts w:ascii="Kalinga" w:hAnsi="Kalinga"/>
          <w:b/>
          <w:bCs/>
          <w:i/>
          <w:iCs/>
        </w:rPr>
      </w:pPr>
    </w:p>
    <w:p w14:paraId="2C340AD0" w14:textId="77777777" w:rsidR="000F62AD" w:rsidRDefault="00CF78F0">
      <w:pPr>
        <w:rPr>
          <w:rFonts w:ascii="Kalinga" w:hAnsi="Kalinga"/>
          <w:b/>
          <w:bCs/>
          <w:i/>
          <w:iCs/>
        </w:rPr>
      </w:pPr>
      <w:r>
        <w:rPr>
          <w:rFonts w:ascii="Kalinga" w:hAnsi="Kalinga"/>
          <w:b/>
          <w:bCs/>
          <w:i/>
          <w:iCs/>
        </w:rPr>
        <w:t>Parent/Guardian A:</w:t>
      </w:r>
    </w:p>
    <w:p w14:paraId="638F85E8" w14:textId="77777777" w:rsidR="000F62AD" w:rsidRDefault="000F62AD">
      <w:pPr>
        <w:rPr>
          <w:rFonts w:ascii="Kalinga" w:hAnsi="Kalinga"/>
        </w:rPr>
      </w:pPr>
    </w:p>
    <w:p w14:paraId="141105E7" w14:textId="77777777" w:rsidR="000F62AD" w:rsidRDefault="00CF78F0">
      <w:pPr>
        <w:rPr>
          <w:rFonts w:ascii="Kalinga" w:hAnsi="Kalinga"/>
        </w:rPr>
      </w:pPr>
      <w:r>
        <w:rPr>
          <w:rFonts w:ascii="Kalinga" w:hAnsi="Kalinga"/>
        </w:rPr>
        <w:t>I (please print), ___________________________________________________, give my permission to have my child,</w:t>
      </w:r>
      <w:r>
        <w:rPr>
          <w:rFonts w:ascii="Kalinga" w:hAnsi="Kalinga"/>
        </w:rPr>
        <w:t xml:space="preserve"> _____________________________________________________, seen by a counsellor</w:t>
      </w:r>
    </w:p>
    <w:p w14:paraId="6C1C229E" w14:textId="77777777" w:rsidR="000F62AD" w:rsidRDefault="00CF78F0">
      <w:pPr>
        <w:rPr>
          <w:rFonts w:ascii="Kalinga" w:hAnsi="Kalinga"/>
        </w:rPr>
      </w:pPr>
      <w:r>
        <w:rPr>
          <w:rFonts w:ascii="Kalinga" w:hAnsi="Kalinga"/>
        </w:rPr>
        <w:t xml:space="preserve">at </w:t>
      </w:r>
      <w:proofErr w:type="spellStart"/>
      <w:r>
        <w:rPr>
          <w:rFonts w:ascii="Kalinga" w:hAnsi="Kalinga"/>
        </w:rPr>
        <w:t>Tidalstone</w:t>
      </w:r>
      <w:proofErr w:type="spellEnd"/>
      <w:r>
        <w:rPr>
          <w:rFonts w:ascii="Kalinga" w:hAnsi="Kalinga"/>
        </w:rPr>
        <w:t xml:space="preserve"> Counselling Services.</w:t>
      </w:r>
    </w:p>
    <w:p w14:paraId="0E68EDFB" w14:textId="77777777" w:rsidR="000F62AD" w:rsidRDefault="000F62AD">
      <w:pPr>
        <w:rPr>
          <w:rFonts w:ascii="Kalinga" w:hAnsi="Kalinga"/>
        </w:rPr>
      </w:pPr>
    </w:p>
    <w:p w14:paraId="6A7E5CEB" w14:textId="77777777" w:rsidR="000F62AD" w:rsidRDefault="00CF78F0">
      <w:pPr>
        <w:rPr>
          <w:rFonts w:ascii="Kalinga" w:hAnsi="Kalinga"/>
        </w:rPr>
      </w:pPr>
      <w:r>
        <w:rPr>
          <w:rFonts w:ascii="Kalinga" w:hAnsi="Kalinga"/>
        </w:rPr>
        <w:t>Dated this _______________ day of __________________________</w:t>
      </w:r>
      <w:proofErr w:type="gramStart"/>
      <w:r>
        <w:rPr>
          <w:rFonts w:ascii="Kalinga" w:hAnsi="Kalinga"/>
        </w:rPr>
        <w:t>_,  _</w:t>
      </w:r>
      <w:proofErr w:type="gramEnd"/>
      <w:r>
        <w:rPr>
          <w:rFonts w:ascii="Kalinga" w:hAnsi="Kalinga"/>
        </w:rPr>
        <w:t>___________.</w:t>
      </w:r>
    </w:p>
    <w:p w14:paraId="0CBFA00E" w14:textId="77777777" w:rsidR="000F62AD" w:rsidRDefault="000F62AD">
      <w:pPr>
        <w:rPr>
          <w:rFonts w:ascii="Kalinga" w:hAnsi="Kalinga"/>
        </w:rPr>
      </w:pPr>
    </w:p>
    <w:p w14:paraId="2E6BF627" w14:textId="77777777" w:rsidR="000F62AD" w:rsidRDefault="00CF78F0">
      <w:pPr>
        <w:rPr>
          <w:rFonts w:ascii="Kalinga" w:hAnsi="Kalinga"/>
        </w:rPr>
      </w:pPr>
      <w:r>
        <w:rPr>
          <w:rFonts w:ascii="Kalinga" w:hAnsi="Kalinga"/>
        </w:rPr>
        <w:t xml:space="preserve">Signed _________________________________________________ </w:t>
      </w:r>
    </w:p>
    <w:p w14:paraId="7ECF116D" w14:textId="77777777" w:rsidR="000F62AD" w:rsidRDefault="000F62AD">
      <w:pPr>
        <w:rPr>
          <w:rFonts w:ascii="Kalinga" w:hAnsi="Kalinga"/>
        </w:rPr>
      </w:pPr>
    </w:p>
    <w:p w14:paraId="68DC8BF0" w14:textId="77777777" w:rsidR="000F62AD" w:rsidRDefault="000F62AD">
      <w:pPr>
        <w:rPr>
          <w:rFonts w:ascii="Kalinga" w:hAnsi="Kalinga"/>
        </w:rPr>
      </w:pPr>
    </w:p>
    <w:p w14:paraId="6FF17470" w14:textId="77777777" w:rsidR="000F62AD" w:rsidRDefault="00CF78F0">
      <w:pPr>
        <w:rPr>
          <w:rFonts w:ascii="Kalinga" w:hAnsi="Kalinga"/>
          <w:b/>
          <w:bCs/>
          <w:i/>
          <w:iCs/>
        </w:rPr>
      </w:pPr>
      <w:r>
        <w:rPr>
          <w:rFonts w:ascii="Kalinga" w:hAnsi="Kalinga"/>
          <w:b/>
          <w:bCs/>
          <w:i/>
          <w:iCs/>
        </w:rPr>
        <w:t>Par</w:t>
      </w:r>
      <w:r>
        <w:rPr>
          <w:rFonts w:ascii="Kalinga" w:hAnsi="Kalinga"/>
          <w:b/>
          <w:bCs/>
          <w:i/>
          <w:iCs/>
        </w:rPr>
        <w:t>ent/Guardian B:</w:t>
      </w:r>
    </w:p>
    <w:p w14:paraId="1D0CEF5D" w14:textId="77777777" w:rsidR="000F62AD" w:rsidRDefault="000F62AD">
      <w:pPr>
        <w:rPr>
          <w:rFonts w:ascii="Kalinga" w:hAnsi="Kalinga"/>
        </w:rPr>
      </w:pPr>
    </w:p>
    <w:p w14:paraId="1447943C" w14:textId="77777777" w:rsidR="000F62AD" w:rsidRDefault="00CF78F0">
      <w:pPr>
        <w:rPr>
          <w:rFonts w:ascii="Kalinga" w:hAnsi="Kalinga"/>
        </w:rPr>
      </w:pPr>
      <w:r>
        <w:rPr>
          <w:rFonts w:ascii="Kalinga" w:hAnsi="Kalinga"/>
        </w:rPr>
        <w:t>I (please print), ___________________________________________________, give my permission to have my child, _____________________________________________________, seen by a counsellor</w:t>
      </w:r>
    </w:p>
    <w:p w14:paraId="190E8649" w14:textId="77777777" w:rsidR="000F62AD" w:rsidRDefault="00CF78F0">
      <w:pPr>
        <w:rPr>
          <w:rFonts w:ascii="Kalinga" w:hAnsi="Kalinga"/>
        </w:rPr>
      </w:pPr>
      <w:r>
        <w:rPr>
          <w:rFonts w:ascii="Kalinga" w:hAnsi="Kalinga"/>
        </w:rPr>
        <w:t xml:space="preserve">at </w:t>
      </w:r>
      <w:proofErr w:type="spellStart"/>
      <w:r>
        <w:rPr>
          <w:rFonts w:ascii="Kalinga" w:hAnsi="Kalinga"/>
        </w:rPr>
        <w:t>Tidalstone</w:t>
      </w:r>
      <w:proofErr w:type="spellEnd"/>
      <w:r>
        <w:rPr>
          <w:rFonts w:ascii="Kalinga" w:hAnsi="Kalinga"/>
        </w:rPr>
        <w:t xml:space="preserve"> Counselling Services.</w:t>
      </w:r>
    </w:p>
    <w:p w14:paraId="5D4252BE" w14:textId="77777777" w:rsidR="000F62AD" w:rsidRDefault="000F62AD">
      <w:pPr>
        <w:rPr>
          <w:rFonts w:ascii="Kalinga" w:hAnsi="Kalinga"/>
        </w:rPr>
      </w:pPr>
    </w:p>
    <w:p w14:paraId="546D3404" w14:textId="77777777" w:rsidR="000F62AD" w:rsidRDefault="00CF78F0">
      <w:pPr>
        <w:rPr>
          <w:rFonts w:ascii="Kalinga" w:hAnsi="Kalinga"/>
        </w:rPr>
      </w:pPr>
      <w:r>
        <w:rPr>
          <w:rFonts w:ascii="Kalinga" w:hAnsi="Kalinga"/>
        </w:rPr>
        <w:t xml:space="preserve">Dated this </w:t>
      </w:r>
      <w:r>
        <w:rPr>
          <w:rFonts w:ascii="Kalinga" w:hAnsi="Kalinga"/>
        </w:rPr>
        <w:t>_______________ day of __________________________</w:t>
      </w:r>
      <w:proofErr w:type="gramStart"/>
      <w:r>
        <w:rPr>
          <w:rFonts w:ascii="Kalinga" w:hAnsi="Kalinga"/>
        </w:rPr>
        <w:t>_,  _</w:t>
      </w:r>
      <w:proofErr w:type="gramEnd"/>
      <w:r>
        <w:rPr>
          <w:rFonts w:ascii="Kalinga" w:hAnsi="Kalinga"/>
        </w:rPr>
        <w:t>___________.</w:t>
      </w:r>
    </w:p>
    <w:p w14:paraId="7C7153FE" w14:textId="77777777" w:rsidR="000F62AD" w:rsidRDefault="000F62AD">
      <w:pPr>
        <w:rPr>
          <w:rFonts w:ascii="Kalinga" w:hAnsi="Kalinga"/>
        </w:rPr>
      </w:pPr>
    </w:p>
    <w:p w14:paraId="22B02F9C" w14:textId="77777777" w:rsidR="000F62AD" w:rsidRDefault="00CF78F0">
      <w:pPr>
        <w:rPr>
          <w:rFonts w:ascii="Kalinga" w:hAnsi="Kalinga"/>
        </w:rPr>
      </w:pPr>
      <w:r>
        <w:rPr>
          <w:rFonts w:ascii="Kalinga" w:hAnsi="Kalinga"/>
        </w:rPr>
        <w:t xml:space="preserve">Signed _________________________________________________ </w:t>
      </w:r>
    </w:p>
    <w:p w14:paraId="5C1F42B8" w14:textId="77777777" w:rsidR="000F62AD" w:rsidRDefault="000F62AD">
      <w:pPr>
        <w:rPr>
          <w:rFonts w:ascii="Kalinga" w:hAnsi="Kalinga"/>
        </w:rPr>
      </w:pPr>
    </w:p>
    <w:p w14:paraId="364F7EE3" w14:textId="77777777" w:rsidR="000F62AD" w:rsidRDefault="000F62AD">
      <w:pPr>
        <w:rPr>
          <w:rFonts w:ascii="Kalinga" w:hAnsi="Kalinga"/>
        </w:rPr>
      </w:pPr>
    </w:p>
    <w:sectPr w:rsidR="000F62AD">
      <w:pgSz w:w="12240" w:h="15840"/>
      <w:pgMar w:top="567" w:right="567" w:bottom="567" w:left="567"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FrankRuehl">
    <w:altName w:val="FrankRuehl"/>
    <w:panose1 w:val="020E0503060101010101"/>
    <w:charset w:val="B1"/>
    <w:family w:val="swiss"/>
    <w:pitch w:val="variable"/>
    <w:sig w:usb0="00000803" w:usb1="00000000" w:usb2="00000000" w:usb3="00000000" w:csb0="00000021"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2AD"/>
    <w:rsid w:val="000F62AD"/>
    <w:rsid w:val="00CF78F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48C1"/>
  <w15:docId w15:val="{15A84D90-A570-4ACD-A17B-DA87F53C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en-CA"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suppressAutoHyphens/>
    </w:pPr>
    <w:rPr>
      <w:color w:val="00000A"/>
      <w:sz w:val="24"/>
    </w:rPr>
  </w:style>
  <w:style w:type="paragraph" w:styleId="Heading1">
    <w:name w:val="heading 1"/>
    <w:basedOn w:val="Heading"/>
    <w:uiPriority w:val="9"/>
    <w:qFormat/>
    <w:pPr>
      <w:outlineLvl w:val="0"/>
    </w:pPr>
    <w:rPr>
      <w:b/>
      <w:bCs/>
      <w:sz w:val="36"/>
      <w:szCs w:val="36"/>
    </w:rPr>
  </w:style>
  <w:style w:type="paragraph" w:styleId="Heading2">
    <w:name w:val="heading 2"/>
    <w:basedOn w:val="Heading"/>
    <w:uiPriority w:val="9"/>
    <w:semiHidden/>
    <w:unhideWhenUsed/>
    <w:qFormat/>
    <w:pPr>
      <w:spacing w:before="200"/>
      <w:outlineLvl w:val="1"/>
    </w:pPr>
    <w:rPr>
      <w:b/>
      <w:bCs/>
      <w:sz w:val="32"/>
      <w:szCs w:val="32"/>
    </w:rPr>
  </w:style>
  <w:style w:type="paragraph" w:styleId="Heading3">
    <w:name w:val="heading 3"/>
    <w:basedOn w:val="Heading"/>
    <w:uiPriority w:val="9"/>
    <w:semiHidden/>
    <w:unhideWhenUsed/>
    <w:qFormat/>
    <w:p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Quotations">
    <w:name w:val="Quotations"/>
    <w:basedOn w:val="Normal"/>
    <w:qFormat/>
    <w:pPr>
      <w:spacing w:after="283"/>
      <w:ind w:left="567" w:right="567"/>
    </w:pPr>
  </w:style>
  <w:style w:type="paragraph" w:styleId="Title">
    <w:name w:val="Title"/>
    <w:basedOn w:val="Heading"/>
    <w:uiPriority w:val="10"/>
    <w:qFormat/>
    <w:pPr>
      <w:jc w:val="center"/>
    </w:pPr>
    <w:rPr>
      <w:b/>
      <w:bCs/>
      <w:sz w:val="56"/>
      <w:szCs w:val="56"/>
    </w:rPr>
  </w:style>
  <w:style w:type="paragraph" w:styleId="Subtitle">
    <w:name w:val="Subtitle"/>
    <w:basedOn w:val="Heading"/>
    <w:uiPriority w:val="11"/>
    <w:qFormat/>
    <w:pPr>
      <w:spacing w:before="60"/>
      <w:jc w:val="center"/>
    </w:pPr>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Cohen</dc:creator>
  <cp:lastModifiedBy>Matt Cohen</cp:lastModifiedBy>
  <cp:revision>2</cp:revision>
  <dcterms:created xsi:type="dcterms:W3CDTF">2020-07-17T16:40:00Z</dcterms:created>
  <dcterms:modified xsi:type="dcterms:W3CDTF">2020-07-17T16:40:00Z</dcterms:modified>
  <dc:language>en-CA</dc:language>
</cp:coreProperties>
</file>